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0ABB" w14:textId="58C65AE5" w:rsidR="006A7AC4" w:rsidRPr="002F79BE" w:rsidRDefault="009E74A0" w:rsidP="009E74A0">
      <w:pPr>
        <w:jc w:val="center"/>
        <w:rPr>
          <w:rFonts w:asciiTheme="majorHAnsi" w:hAnsiTheme="majorHAnsi"/>
          <w:b/>
          <w:sz w:val="22"/>
          <w:szCs w:val="22"/>
        </w:rPr>
      </w:pPr>
      <w:r w:rsidRPr="002F79BE">
        <w:rPr>
          <w:rFonts w:asciiTheme="majorHAnsi" w:hAnsiTheme="majorHAnsi"/>
          <w:b/>
          <w:sz w:val="22"/>
          <w:szCs w:val="22"/>
        </w:rPr>
        <w:t>Outcome-Based Evaluation</w:t>
      </w:r>
      <w:r w:rsidR="00AD3FD5">
        <w:rPr>
          <w:rFonts w:asciiTheme="majorHAnsi" w:hAnsiTheme="majorHAnsi"/>
          <w:b/>
          <w:sz w:val="22"/>
          <w:szCs w:val="22"/>
        </w:rPr>
        <w:t xml:space="preserve"> </w:t>
      </w:r>
      <w:r w:rsidRPr="002F79BE">
        <w:rPr>
          <w:rFonts w:asciiTheme="majorHAnsi" w:hAnsiTheme="majorHAnsi"/>
          <w:b/>
          <w:sz w:val="22"/>
          <w:szCs w:val="22"/>
        </w:rPr>
        <w:t>Project</w:t>
      </w:r>
    </w:p>
    <w:p w14:paraId="70697974" w14:textId="77777777" w:rsidR="009E74A0" w:rsidRPr="002F79BE" w:rsidRDefault="009E74A0" w:rsidP="009E74A0">
      <w:pPr>
        <w:jc w:val="center"/>
        <w:rPr>
          <w:rFonts w:asciiTheme="majorHAnsi" w:hAnsiTheme="majorHAnsi"/>
          <w:sz w:val="22"/>
          <w:szCs w:val="22"/>
        </w:rPr>
      </w:pPr>
    </w:p>
    <w:p w14:paraId="196548F6" w14:textId="2C7FDCFE" w:rsidR="009E74A0" w:rsidRPr="002F79BE" w:rsidRDefault="009E74A0" w:rsidP="009E74A0">
      <w:pPr>
        <w:rPr>
          <w:rFonts w:asciiTheme="majorHAnsi" w:hAnsiTheme="majorHAnsi"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Project name:</w:t>
      </w:r>
      <w:r w:rsidRPr="002F79BE">
        <w:rPr>
          <w:rFonts w:asciiTheme="majorHAnsi" w:hAnsiTheme="majorHAnsi"/>
          <w:sz w:val="22"/>
          <w:szCs w:val="22"/>
        </w:rPr>
        <w:t xml:space="preserve"> </w:t>
      </w:r>
    </w:p>
    <w:p w14:paraId="5DACB58B" w14:textId="77777777" w:rsidR="009E74A0" w:rsidRPr="002F79BE" w:rsidRDefault="009E74A0" w:rsidP="009E74A0">
      <w:pPr>
        <w:rPr>
          <w:rFonts w:asciiTheme="majorHAnsi" w:hAnsiTheme="majorHAnsi"/>
          <w:sz w:val="22"/>
          <w:szCs w:val="22"/>
        </w:rPr>
      </w:pPr>
    </w:p>
    <w:p w14:paraId="45BD8DD5" w14:textId="404DD7FC" w:rsidR="009E74A0" w:rsidRPr="002F79BE" w:rsidRDefault="009048D0" w:rsidP="009E74A0">
      <w:pPr>
        <w:rPr>
          <w:rFonts w:asciiTheme="majorHAnsi" w:hAnsiTheme="majorHAnsi"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Description:</w:t>
      </w:r>
      <w:r w:rsidRPr="002F79BE">
        <w:rPr>
          <w:rFonts w:asciiTheme="majorHAnsi" w:hAnsiTheme="majorHAnsi"/>
          <w:sz w:val="22"/>
          <w:szCs w:val="22"/>
        </w:rPr>
        <w:t xml:space="preserve"> </w:t>
      </w:r>
    </w:p>
    <w:p w14:paraId="13F6F348" w14:textId="77777777" w:rsidR="009E74A0" w:rsidRDefault="009E74A0" w:rsidP="009E74A0">
      <w:pPr>
        <w:rPr>
          <w:rFonts w:asciiTheme="majorHAnsi" w:hAnsiTheme="majorHAnsi"/>
          <w:sz w:val="22"/>
          <w:szCs w:val="22"/>
        </w:rPr>
      </w:pPr>
    </w:p>
    <w:p w14:paraId="2B21973A" w14:textId="77777777" w:rsidR="00DE4F05" w:rsidRDefault="00DE4F05" w:rsidP="009E74A0">
      <w:pPr>
        <w:rPr>
          <w:rFonts w:asciiTheme="majorHAnsi" w:hAnsiTheme="majorHAnsi"/>
          <w:sz w:val="22"/>
          <w:szCs w:val="22"/>
        </w:rPr>
      </w:pPr>
    </w:p>
    <w:p w14:paraId="42B356ED" w14:textId="3B5B9895" w:rsidR="00DE4F05" w:rsidRDefault="00DE4F05" w:rsidP="009E74A0">
      <w:pPr>
        <w:rPr>
          <w:rFonts w:asciiTheme="majorHAnsi" w:hAnsiTheme="majorHAnsi"/>
          <w:b/>
          <w:sz w:val="22"/>
          <w:szCs w:val="22"/>
        </w:rPr>
      </w:pPr>
      <w:r w:rsidRPr="00DE4F05">
        <w:rPr>
          <w:rFonts w:asciiTheme="majorHAnsi" w:hAnsiTheme="majorHAnsi"/>
          <w:b/>
          <w:sz w:val="22"/>
          <w:szCs w:val="22"/>
        </w:rPr>
        <w:t xml:space="preserve">Data </w:t>
      </w:r>
      <w:r>
        <w:rPr>
          <w:rFonts w:asciiTheme="majorHAnsi" w:hAnsiTheme="majorHAnsi"/>
          <w:b/>
          <w:sz w:val="22"/>
          <w:szCs w:val="22"/>
        </w:rPr>
        <w:t>t</w:t>
      </w:r>
      <w:r w:rsidRPr="00DE4F05">
        <w:rPr>
          <w:rFonts w:asciiTheme="majorHAnsi" w:hAnsiTheme="majorHAnsi"/>
          <w:b/>
          <w:sz w:val="22"/>
          <w:szCs w:val="22"/>
        </w:rPr>
        <w:t>ypes:</w:t>
      </w:r>
    </w:p>
    <w:p w14:paraId="6012004F" w14:textId="77777777" w:rsidR="00DE4F05" w:rsidRPr="00DE4F05" w:rsidRDefault="00DE4F05" w:rsidP="009E74A0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74A0" w:rsidRPr="002F79BE" w14:paraId="28878E8C" w14:textId="77777777" w:rsidTr="00DE4F05">
        <w:trPr>
          <w:jc w:val="center"/>
        </w:trPr>
        <w:tc>
          <w:tcPr>
            <w:tcW w:w="2952" w:type="dxa"/>
            <w:shd w:val="clear" w:color="auto" w:fill="BFBFBF" w:themeFill="background1" w:themeFillShade="BF"/>
          </w:tcPr>
          <w:p w14:paraId="03DFCEE7" w14:textId="77777777" w:rsidR="009E74A0" w:rsidRPr="00083D44" w:rsidRDefault="009E74A0" w:rsidP="00083D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D44">
              <w:rPr>
                <w:rFonts w:asciiTheme="majorHAnsi" w:hAnsiTheme="majorHAnsi"/>
                <w:b/>
                <w:sz w:val="22"/>
                <w:szCs w:val="22"/>
              </w:rPr>
              <w:t>Inputs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3C111ACE" w14:textId="77777777" w:rsidR="009E74A0" w:rsidRPr="00083D44" w:rsidRDefault="009E74A0" w:rsidP="00083D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D44">
              <w:rPr>
                <w:rFonts w:asciiTheme="majorHAnsi" w:hAnsiTheme="majorHAnsi"/>
                <w:b/>
                <w:sz w:val="22"/>
                <w:szCs w:val="22"/>
              </w:rPr>
              <w:t>Outputs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773E3516" w14:textId="77777777" w:rsidR="009E74A0" w:rsidRPr="00083D44" w:rsidRDefault="009E74A0" w:rsidP="00083D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3D44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9E74A0" w:rsidRPr="002F79BE" w14:paraId="7CDF725D" w14:textId="77777777" w:rsidTr="00DE4F05">
        <w:trPr>
          <w:jc w:val="center"/>
        </w:trPr>
        <w:tc>
          <w:tcPr>
            <w:tcW w:w="2952" w:type="dxa"/>
          </w:tcPr>
          <w:p w14:paraId="5ED01947" w14:textId="0563C4FA" w:rsidR="009E74A0" w:rsidRPr="00083D44" w:rsidRDefault="009E74A0" w:rsidP="00DE4F0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41F2731" w14:textId="5F8869E9" w:rsidR="00F30CBF" w:rsidRPr="002F79BE" w:rsidRDefault="00F30CBF" w:rsidP="00F30C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0DACF9A" w14:textId="77777777" w:rsidR="00F30CBF" w:rsidRDefault="00F30C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5B0284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7C44F1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6D93DD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CE559B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B710BA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0954E2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0A4D7A" w14:textId="77777777" w:rsidR="00DE4F05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24550C" w14:textId="0F53E73D" w:rsidR="00DE4F05" w:rsidRPr="002F79BE" w:rsidRDefault="00DE4F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3336527" w14:textId="77777777" w:rsidR="009E74A0" w:rsidRPr="002F79BE" w:rsidRDefault="009E74A0">
      <w:pPr>
        <w:rPr>
          <w:rFonts w:asciiTheme="majorHAnsi" w:hAnsiTheme="majorHAnsi"/>
          <w:sz w:val="22"/>
          <w:szCs w:val="22"/>
        </w:rPr>
      </w:pPr>
    </w:p>
    <w:p w14:paraId="05BC5D51" w14:textId="55148078" w:rsidR="009E74A0" w:rsidRPr="00083D44" w:rsidRDefault="009E74A0">
      <w:pPr>
        <w:rPr>
          <w:rFonts w:asciiTheme="majorHAnsi" w:hAnsiTheme="majorHAnsi"/>
          <w:b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 xml:space="preserve">Outcome </w:t>
      </w:r>
      <w:r w:rsidR="004544D5">
        <w:rPr>
          <w:rFonts w:asciiTheme="majorHAnsi" w:hAnsiTheme="majorHAnsi"/>
          <w:b/>
          <w:sz w:val="22"/>
          <w:szCs w:val="22"/>
        </w:rPr>
        <w:t>i</w:t>
      </w:r>
      <w:r w:rsidRPr="00083D44">
        <w:rPr>
          <w:rFonts w:asciiTheme="majorHAnsi" w:hAnsiTheme="majorHAnsi"/>
          <w:b/>
          <w:sz w:val="22"/>
          <w:szCs w:val="22"/>
        </w:rPr>
        <w:t>ndicators:</w:t>
      </w:r>
    </w:p>
    <w:p w14:paraId="26549F3B" w14:textId="77777777" w:rsidR="009E74A0" w:rsidRPr="002F79BE" w:rsidRDefault="009E74A0">
      <w:pPr>
        <w:rPr>
          <w:rFonts w:asciiTheme="majorHAnsi" w:hAnsiTheme="majorHAnsi"/>
          <w:sz w:val="22"/>
          <w:szCs w:val="22"/>
        </w:rPr>
      </w:pPr>
    </w:p>
    <w:p w14:paraId="547938F7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751A872E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0A4AFFF7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1E95609E" w14:textId="4DAA4B0C" w:rsidR="00967406" w:rsidRPr="00967406" w:rsidRDefault="00967406">
      <w:pPr>
        <w:rPr>
          <w:rFonts w:asciiTheme="majorHAnsi" w:hAnsiTheme="majorHAnsi"/>
          <w:b/>
          <w:sz w:val="22"/>
          <w:szCs w:val="22"/>
        </w:rPr>
      </w:pPr>
      <w:r w:rsidRPr="00967406">
        <w:rPr>
          <w:rFonts w:asciiTheme="majorHAnsi" w:hAnsiTheme="majorHAnsi"/>
          <w:b/>
          <w:sz w:val="22"/>
          <w:szCs w:val="22"/>
        </w:rPr>
        <w:t>How will you measure outcomes?</w:t>
      </w:r>
    </w:p>
    <w:p w14:paraId="63A86151" w14:textId="77777777" w:rsidR="00967406" w:rsidRDefault="00967406">
      <w:pPr>
        <w:rPr>
          <w:rFonts w:asciiTheme="majorHAnsi" w:hAnsiTheme="majorHAnsi"/>
          <w:sz w:val="22"/>
          <w:szCs w:val="22"/>
        </w:rPr>
      </w:pPr>
    </w:p>
    <w:p w14:paraId="15C0DBAF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190DF769" w14:textId="77777777" w:rsidR="00967406" w:rsidRPr="002F79BE" w:rsidRDefault="00967406">
      <w:pPr>
        <w:rPr>
          <w:rFonts w:asciiTheme="majorHAnsi" w:hAnsiTheme="majorHAnsi"/>
          <w:sz w:val="22"/>
          <w:szCs w:val="22"/>
        </w:rPr>
      </w:pPr>
    </w:p>
    <w:p w14:paraId="498B47B4" w14:textId="77777777" w:rsidR="009E74A0" w:rsidRPr="00083D44" w:rsidRDefault="009E74A0">
      <w:pPr>
        <w:rPr>
          <w:rFonts w:asciiTheme="majorHAnsi" w:hAnsiTheme="majorHAnsi"/>
          <w:b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Identify uses for data in…</w:t>
      </w:r>
    </w:p>
    <w:p w14:paraId="7F4A9469" w14:textId="77777777" w:rsidR="009E74A0" w:rsidRPr="00DE4F05" w:rsidRDefault="009E74A0">
      <w:pPr>
        <w:rPr>
          <w:rFonts w:asciiTheme="majorHAnsi" w:hAnsiTheme="majorHAnsi"/>
          <w:sz w:val="16"/>
          <w:szCs w:val="16"/>
        </w:rPr>
      </w:pPr>
    </w:p>
    <w:p w14:paraId="6B2C800B" w14:textId="7A4A5482" w:rsidR="009E74A0" w:rsidRPr="002F79BE" w:rsidRDefault="00083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1) </w:t>
      </w:r>
      <w:r w:rsidR="009E74A0" w:rsidRPr="00083D44">
        <w:rPr>
          <w:rFonts w:asciiTheme="majorHAnsi" w:hAnsiTheme="majorHAnsi"/>
          <w:b/>
          <w:sz w:val="22"/>
          <w:szCs w:val="22"/>
        </w:rPr>
        <w:t>Strategic planning</w:t>
      </w:r>
      <w:r w:rsidR="00F30CBF" w:rsidRPr="00083D44">
        <w:rPr>
          <w:rFonts w:asciiTheme="majorHAnsi" w:hAnsiTheme="majorHAnsi"/>
          <w:b/>
          <w:sz w:val="22"/>
          <w:szCs w:val="22"/>
        </w:rPr>
        <w:t>:</w:t>
      </w:r>
      <w:r w:rsidR="00F30CBF" w:rsidRPr="002F79BE">
        <w:rPr>
          <w:rFonts w:asciiTheme="majorHAnsi" w:hAnsiTheme="majorHAnsi"/>
          <w:sz w:val="22"/>
          <w:szCs w:val="22"/>
        </w:rPr>
        <w:t xml:space="preserve"> </w:t>
      </w:r>
    </w:p>
    <w:p w14:paraId="25392899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22B898AD" w14:textId="77777777" w:rsidR="00DE4F05" w:rsidRPr="002F79BE" w:rsidRDefault="00DE4F05">
      <w:pPr>
        <w:rPr>
          <w:rFonts w:asciiTheme="majorHAnsi" w:hAnsiTheme="majorHAnsi"/>
          <w:sz w:val="22"/>
          <w:szCs w:val="22"/>
        </w:rPr>
      </w:pPr>
    </w:p>
    <w:p w14:paraId="1CD74023" w14:textId="1098FEC2" w:rsidR="009E74A0" w:rsidRPr="002F79BE" w:rsidRDefault="00083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2) </w:t>
      </w:r>
      <w:r w:rsidR="009E74A0" w:rsidRPr="00083D44">
        <w:rPr>
          <w:rFonts w:asciiTheme="majorHAnsi" w:hAnsiTheme="majorHAnsi"/>
          <w:b/>
          <w:sz w:val="22"/>
          <w:szCs w:val="22"/>
        </w:rPr>
        <w:t>Managing</w:t>
      </w:r>
      <w:r w:rsidR="00F30CBF" w:rsidRPr="00083D44">
        <w:rPr>
          <w:rFonts w:asciiTheme="majorHAnsi" w:hAnsiTheme="majorHAnsi"/>
          <w:b/>
          <w:sz w:val="22"/>
          <w:szCs w:val="22"/>
        </w:rPr>
        <w:t>:</w:t>
      </w:r>
      <w:r w:rsidR="00F30CBF" w:rsidRPr="002F79BE">
        <w:rPr>
          <w:rFonts w:asciiTheme="majorHAnsi" w:hAnsiTheme="majorHAnsi"/>
          <w:sz w:val="22"/>
          <w:szCs w:val="22"/>
        </w:rPr>
        <w:t xml:space="preserve"> </w:t>
      </w:r>
    </w:p>
    <w:p w14:paraId="08C44E4B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1EC5DEFF" w14:textId="77777777" w:rsidR="00DE4F05" w:rsidRPr="002F79BE" w:rsidRDefault="00DE4F05">
      <w:pPr>
        <w:rPr>
          <w:rFonts w:asciiTheme="majorHAnsi" w:hAnsiTheme="majorHAnsi"/>
          <w:sz w:val="22"/>
          <w:szCs w:val="22"/>
        </w:rPr>
      </w:pPr>
    </w:p>
    <w:p w14:paraId="6DFC42F9" w14:textId="587211CC" w:rsidR="009E74A0" w:rsidRPr="002F79BE" w:rsidRDefault="00083D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3) </w:t>
      </w:r>
      <w:r w:rsidR="009E74A0" w:rsidRPr="00083D44">
        <w:rPr>
          <w:rFonts w:asciiTheme="majorHAnsi" w:hAnsiTheme="majorHAnsi"/>
          <w:b/>
          <w:sz w:val="22"/>
          <w:szCs w:val="22"/>
        </w:rPr>
        <w:t>Communicating</w:t>
      </w:r>
      <w:r w:rsidR="00F30CBF" w:rsidRPr="00083D44">
        <w:rPr>
          <w:rFonts w:asciiTheme="majorHAnsi" w:hAnsiTheme="majorHAnsi"/>
          <w:b/>
          <w:sz w:val="22"/>
          <w:szCs w:val="22"/>
        </w:rPr>
        <w:t>:</w:t>
      </w:r>
      <w:r w:rsidR="00F30CBF" w:rsidRPr="002F79BE">
        <w:rPr>
          <w:rFonts w:asciiTheme="majorHAnsi" w:hAnsiTheme="majorHAnsi"/>
          <w:sz w:val="22"/>
          <w:szCs w:val="22"/>
        </w:rPr>
        <w:t xml:space="preserve"> </w:t>
      </w:r>
    </w:p>
    <w:p w14:paraId="01A23F59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28088E51" w14:textId="77777777" w:rsidR="00DE4F05" w:rsidRPr="002F79BE" w:rsidRDefault="00DE4F05">
      <w:pPr>
        <w:rPr>
          <w:rFonts w:asciiTheme="majorHAnsi" w:hAnsiTheme="majorHAnsi"/>
          <w:sz w:val="22"/>
          <w:szCs w:val="22"/>
        </w:rPr>
      </w:pPr>
    </w:p>
    <w:p w14:paraId="4864FA98" w14:textId="77777777" w:rsidR="009E74A0" w:rsidRPr="00083D44" w:rsidRDefault="009E74A0">
      <w:pPr>
        <w:rPr>
          <w:rFonts w:asciiTheme="majorHAnsi" w:hAnsiTheme="majorHAnsi"/>
          <w:b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>What data does your library already collect?</w:t>
      </w:r>
    </w:p>
    <w:p w14:paraId="06813A74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6B487D4F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56FC2F44" w14:textId="77777777" w:rsidR="00DE4F05" w:rsidRDefault="00DE4F0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3AE2F61" w14:textId="77777777" w:rsidR="00DE4F05" w:rsidRPr="002F79BE" w:rsidRDefault="00DE4F05">
      <w:pPr>
        <w:rPr>
          <w:rFonts w:asciiTheme="majorHAnsi" w:hAnsiTheme="majorHAnsi"/>
          <w:sz w:val="22"/>
          <w:szCs w:val="22"/>
        </w:rPr>
      </w:pPr>
    </w:p>
    <w:p w14:paraId="26AC2C6A" w14:textId="77777777" w:rsidR="009E74A0" w:rsidRPr="00083D44" w:rsidRDefault="009E74A0">
      <w:pPr>
        <w:rPr>
          <w:rFonts w:asciiTheme="majorHAnsi" w:hAnsiTheme="majorHAnsi"/>
          <w:b/>
          <w:sz w:val="22"/>
          <w:szCs w:val="22"/>
        </w:rPr>
      </w:pPr>
      <w:r w:rsidRPr="00083D44">
        <w:rPr>
          <w:rFonts w:asciiTheme="majorHAnsi" w:hAnsiTheme="majorHAnsi"/>
          <w:b/>
          <w:sz w:val="22"/>
          <w:szCs w:val="22"/>
        </w:rPr>
        <w:t xml:space="preserve">What data does your library need to start collecting? </w:t>
      </w:r>
    </w:p>
    <w:p w14:paraId="3CC97B4B" w14:textId="77777777" w:rsidR="009E74A0" w:rsidRDefault="009E74A0">
      <w:pPr>
        <w:rPr>
          <w:rFonts w:asciiTheme="majorHAnsi" w:hAnsiTheme="majorHAnsi"/>
          <w:sz w:val="22"/>
          <w:szCs w:val="22"/>
        </w:rPr>
      </w:pPr>
    </w:p>
    <w:p w14:paraId="6C5C5063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2C84CFFD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7E2BF7A5" w14:textId="77777777" w:rsidR="00DE4F05" w:rsidRDefault="00DE4F05">
      <w:pPr>
        <w:rPr>
          <w:rFonts w:asciiTheme="majorHAnsi" w:hAnsiTheme="majorHAnsi"/>
          <w:sz w:val="22"/>
          <w:szCs w:val="22"/>
        </w:rPr>
      </w:pPr>
    </w:p>
    <w:p w14:paraId="6EB594CF" w14:textId="78C6F5B7" w:rsidR="0022452A" w:rsidRPr="00DE4F05" w:rsidRDefault="0022452A" w:rsidP="00DE4F05">
      <w:pPr>
        <w:jc w:val="center"/>
        <w:rPr>
          <w:rFonts w:asciiTheme="majorHAnsi" w:hAnsiTheme="majorHAnsi"/>
          <w:i/>
          <w:sz w:val="22"/>
          <w:szCs w:val="22"/>
        </w:rPr>
      </w:pPr>
      <w:r w:rsidRPr="00DE4F05">
        <w:rPr>
          <w:rFonts w:asciiTheme="majorHAnsi" w:hAnsiTheme="majorHAnsi"/>
          <w:i/>
          <w:sz w:val="22"/>
          <w:szCs w:val="22"/>
        </w:rPr>
        <w:t xml:space="preserve">Slides and resources for this </w:t>
      </w:r>
      <w:r w:rsidR="009C7517">
        <w:rPr>
          <w:rFonts w:asciiTheme="majorHAnsi" w:hAnsiTheme="majorHAnsi"/>
          <w:i/>
          <w:sz w:val="22"/>
          <w:szCs w:val="22"/>
        </w:rPr>
        <w:t>webinar</w:t>
      </w:r>
      <w:r w:rsidRPr="00DE4F05">
        <w:rPr>
          <w:rFonts w:asciiTheme="majorHAnsi" w:hAnsiTheme="majorHAnsi"/>
          <w:i/>
          <w:sz w:val="22"/>
          <w:szCs w:val="22"/>
        </w:rPr>
        <w:t xml:space="preserve"> can be found at </w:t>
      </w:r>
      <w:r w:rsidR="00902C66" w:rsidRPr="00902C66">
        <w:rPr>
          <w:rFonts w:asciiTheme="majorHAnsi" w:hAnsiTheme="majorHAnsi"/>
          <w:i/>
          <w:sz w:val="22"/>
          <w:szCs w:val="22"/>
        </w:rPr>
        <w:t>http://bit.ly/csl_april2016</w:t>
      </w:r>
    </w:p>
    <w:sectPr w:rsidR="0022452A" w:rsidRPr="00DE4F05" w:rsidSect="00475E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149"/>
    <w:multiLevelType w:val="hybridMultilevel"/>
    <w:tmpl w:val="9CB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D5F"/>
    <w:multiLevelType w:val="hybridMultilevel"/>
    <w:tmpl w:val="DFE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A0"/>
    <w:rsid w:val="00083D44"/>
    <w:rsid w:val="00167132"/>
    <w:rsid w:val="00193B1A"/>
    <w:rsid w:val="00222D51"/>
    <w:rsid w:val="0022452A"/>
    <w:rsid w:val="00226BF8"/>
    <w:rsid w:val="002F79BE"/>
    <w:rsid w:val="004544D5"/>
    <w:rsid w:val="00475E9A"/>
    <w:rsid w:val="006A7AC4"/>
    <w:rsid w:val="00902C66"/>
    <w:rsid w:val="009048D0"/>
    <w:rsid w:val="00967406"/>
    <w:rsid w:val="009C7517"/>
    <w:rsid w:val="009E74A0"/>
    <w:rsid w:val="00AD3FD5"/>
    <w:rsid w:val="00B75DCA"/>
    <w:rsid w:val="00DE4F05"/>
    <w:rsid w:val="00F115B1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566E1"/>
  <w14:defaultImageDpi w14:val="300"/>
  <w15:docId w15:val="{577CE346-42B3-4103-88A3-D5E2A8BC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ACFD5-B805-4F36-87F5-49F22ADE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HOFSCHIRE</dc:creator>
  <cp:lastModifiedBy>Hofschire, Linda</cp:lastModifiedBy>
  <cp:revision>3</cp:revision>
  <cp:lastPrinted>2015-08-27T16:30:00Z</cp:lastPrinted>
  <dcterms:created xsi:type="dcterms:W3CDTF">2016-04-28T14:19:00Z</dcterms:created>
  <dcterms:modified xsi:type="dcterms:W3CDTF">2016-04-28T14:29:00Z</dcterms:modified>
</cp:coreProperties>
</file>